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F9" w:rsidRDefault="00E17EF9" w:rsidP="00E17EF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Заходи по реалізації науково-методичного проекту «Підвищення професійної майстерності (управлінської діяльності) керівників загальноосвітніх навчальних закладів у між курсовий (</w:t>
      </w:r>
      <w:proofErr w:type="spellStart"/>
      <w:r>
        <w:rPr>
          <w:b/>
          <w:sz w:val="32"/>
          <w:szCs w:val="32"/>
          <w:lang w:val="uk-UA"/>
        </w:rPr>
        <w:t>міжатестаційний</w:t>
      </w:r>
      <w:proofErr w:type="spellEnd"/>
      <w:r>
        <w:rPr>
          <w:b/>
          <w:sz w:val="32"/>
          <w:szCs w:val="32"/>
          <w:lang w:val="uk-UA"/>
        </w:rPr>
        <w:t>) період »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0"/>
        <w:gridCol w:w="2520"/>
        <w:gridCol w:w="2140"/>
        <w:gridCol w:w="1500"/>
      </w:tblGrid>
      <w:tr w:rsidR="00E17EF9" w:rsidRPr="00ED41DB" w:rsidTr="003C0937">
        <w:tc>
          <w:tcPr>
            <w:tcW w:w="8120" w:type="dxa"/>
          </w:tcPr>
          <w:p w:rsidR="00E17EF9" w:rsidRPr="00722820" w:rsidRDefault="00E17EF9" w:rsidP="003C0937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252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0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Відмітка</w:t>
            </w:r>
          </w:p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про</w:t>
            </w:r>
          </w:p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 w:rsidRPr="00722820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E17EF9" w:rsidRPr="00ED41DB" w:rsidTr="003C0937">
        <w:tc>
          <w:tcPr>
            <w:tcW w:w="8120" w:type="dxa"/>
          </w:tcPr>
          <w:p w:rsidR="00E17EF9" w:rsidRPr="00722820" w:rsidRDefault="00E17EF9" w:rsidP="003C0937">
            <w:pPr>
              <w:pStyle w:val="List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1.Ознайомити керівників навчальних закладів зі змістом проекту та запропонувати здійснити  самооцінку власної управлінської діяльності і визначити проблемні питання для самоосвітньої роботи.</w:t>
            </w:r>
          </w:p>
        </w:tc>
        <w:tc>
          <w:tcPr>
            <w:tcW w:w="252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23.09.2016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ED41DB" w:rsidTr="003C0937">
        <w:tc>
          <w:tcPr>
            <w:tcW w:w="8120" w:type="dxa"/>
          </w:tcPr>
          <w:p w:rsidR="00E17EF9" w:rsidRPr="009D4528" w:rsidRDefault="00E17EF9" w:rsidP="003C0937">
            <w:pPr>
              <w:pStyle w:val="ListParagraph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2.Вивчити </w:t>
            </w:r>
            <w:proofErr w:type="spellStart"/>
            <w:r>
              <w:rPr>
                <w:sz w:val="28"/>
                <w:szCs w:val="28"/>
                <w:lang w:val="ru-RU"/>
              </w:rPr>
              <w:t>результати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опитування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керівників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об'єднати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sz w:val="28"/>
                <w:szCs w:val="28"/>
                <w:lang w:val="ru-RU"/>
              </w:rPr>
              <w:t>: «</w:t>
            </w:r>
            <w:proofErr w:type="spellStart"/>
            <w:r>
              <w:rPr>
                <w:sz w:val="28"/>
                <w:szCs w:val="28"/>
                <w:lang w:val="ru-RU"/>
              </w:rPr>
              <w:t>майстер-менеджер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високого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« </w:t>
            </w:r>
            <w:proofErr w:type="spellStart"/>
            <w:r>
              <w:rPr>
                <w:sz w:val="28"/>
                <w:szCs w:val="28"/>
                <w:lang w:val="ru-RU"/>
              </w:rPr>
              <w:t>творчий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менеджер </w:t>
            </w:r>
            <w:proofErr w:type="spellStart"/>
            <w:r>
              <w:rPr>
                <w:sz w:val="28"/>
                <w:szCs w:val="28"/>
                <w:lang w:val="ru-RU"/>
              </w:rPr>
              <w:t>прогресивних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поглядів</w:t>
            </w:r>
            <w:proofErr w:type="spellEnd"/>
            <w:r>
              <w:rPr>
                <w:sz w:val="28"/>
                <w:szCs w:val="28"/>
                <w:lang w:val="ru-RU"/>
              </w:rPr>
              <w:t>», «</w:t>
            </w:r>
            <w:proofErr w:type="spellStart"/>
            <w:r>
              <w:rPr>
                <w:sz w:val="28"/>
                <w:szCs w:val="28"/>
                <w:lang w:val="ru-RU"/>
              </w:rPr>
              <w:t>менеджер-виконавець</w:t>
            </w:r>
            <w:proofErr w:type="spellEnd"/>
            <w:r>
              <w:rPr>
                <w:sz w:val="28"/>
                <w:szCs w:val="28"/>
                <w:lang w:val="ru-RU"/>
              </w:rPr>
              <w:t>», «</w:t>
            </w:r>
            <w:proofErr w:type="spellStart"/>
            <w:r>
              <w:rPr>
                <w:sz w:val="28"/>
                <w:szCs w:val="28"/>
                <w:lang w:val="ru-RU"/>
              </w:rPr>
              <w:t>менеджер-початківець</w:t>
            </w:r>
            <w:proofErr w:type="spellEnd"/>
            <w:r>
              <w:rPr>
                <w:sz w:val="28"/>
                <w:szCs w:val="28"/>
                <w:lang w:val="ru-RU"/>
              </w:rPr>
              <w:t>», «</w:t>
            </w:r>
            <w:proofErr w:type="spellStart"/>
            <w:r>
              <w:rPr>
                <w:sz w:val="28"/>
                <w:szCs w:val="28"/>
                <w:lang w:val="ru-RU"/>
              </w:rPr>
              <w:t>недосконалий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менеджер»</w:t>
            </w:r>
          </w:p>
        </w:tc>
        <w:tc>
          <w:tcPr>
            <w:tcW w:w="252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2016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ED41DB" w:rsidTr="003C0937">
        <w:tc>
          <w:tcPr>
            <w:tcW w:w="8120" w:type="dxa"/>
          </w:tcPr>
          <w:p w:rsidR="00E17EF9" w:rsidRPr="009D4528" w:rsidRDefault="00E17EF9" w:rsidP="003C0937">
            <w:pPr>
              <w:pStyle w:val="ListParagraph"/>
              <w:ind w:left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3.Провести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діагностування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керівників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метою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управлінській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0" w:type="dxa"/>
          </w:tcPr>
          <w:p w:rsidR="00E17EF9" w:rsidRPr="009D4528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D17D91" w:rsidTr="003C0937">
        <w:tc>
          <w:tcPr>
            <w:tcW w:w="8120" w:type="dxa"/>
          </w:tcPr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4.Визначити наставників новопризначених керівників:</w:t>
            </w:r>
          </w:p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-Анадруцька</w:t>
            </w:r>
            <w:proofErr w:type="spellEnd"/>
            <w:r>
              <w:rPr>
                <w:sz w:val="28"/>
                <w:szCs w:val="28"/>
              </w:rPr>
              <w:t xml:space="preserve"> С.І.(Жовтневий НВК)</w:t>
            </w:r>
            <w:proofErr w:type="spellStart"/>
            <w:r>
              <w:rPr>
                <w:sz w:val="28"/>
                <w:szCs w:val="28"/>
              </w:rPr>
              <w:t>-наставник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Стародубцева</w:t>
            </w:r>
            <w:proofErr w:type="spellEnd"/>
            <w:r>
              <w:rPr>
                <w:sz w:val="28"/>
                <w:szCs w:val="28"/>
              </w:rPr>
              <w:t xml:space="preserve"> В.А.(</w:t>
            </w:r>
            <w:proofErr w:type="spellStart"/>
            <w:r>
              <w:rPr>
                <w:sz w:val="28"/>
                <w:szCs w:val="28"/>
              </w:rPr>
              <w:t>Довжанський</w:t>
            </w:r>
            <w:proofErr w:type="spellEnd"/>
            <w:r>
              <w:rPr>
                <w:sz w:val="28"/>
                <w:szCs w:val="28"/>
              </w:rPr>
              <w:t xml:space="preserve"> НВК)</w:t>
            </w:r>
          </w:p>
          <w:p w:rsidR="00E17EF9" w:rsidRPr="00D17D91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-Олійник</w:t>
            </w:r>
            <w:proofErr w:type="spellEnd"/>
            <w:r>
              <w:rPr>
                <w:sz w:val="28"/>
                <w:szCs w:val="28"/>
              </w:rPr>
              <w:t xml:space="preserve"> О.А.(</w:t>
            </w:r>
            <w:proofErr w:type="spellStart"/>
            <w:r>
              <w:rPr>
                <w:sz w:val="28"/>
                <w:szCs w:val="28"/>
              </w:rPr>
              <w:t>Ряснянська</w:t>
            </w:r>
            <w:proofErr w:type="spellEnd"/>
            <w:r>
              <w:rPr>
                <w:sz w:val="28"/>
                <w:szCs w:val="28"/>
              </w:rPr>
              <w:t xml:space="preserve"> ЗОШ І-ІІІ ступенів)</w:t>
            </w:r>
            <w:proofErr w:type="spellStart"/>
            <w:r>
              <w:rPr>
                <w:sz w:val="28"/>
                <w:szCs w:val="28"/>
              </w:rPr>
              <w:t>-наставник</w:t>
            </w:r>
            <w:proofErr w:type="spellEnd"/>
            <w:r>
              <w:rPr>
                <w:sz w:val="28"/>
                <w:szCs w:val="28"/>
              </w:rPr>
              <w:t xml:space="preserve"> Рябуха М.В.(</w:t>
            </w:r>
            <w:proofErr w:type="spellStart"/>
            <w:r>
              <w:rPr>
                <w:sz w:val="28"/>
                <w:szCs w:val="28"/>
              </w:rPr>
              <w:t>Писарівська</w:t>
            </w:r>
            <w:proofErr w:type="spellEnd"/>
            <w:r>
              <w:rPr>
                <w:sz w:val="28"/>
                <w:szCs w:val="28"/>
              </w:rPr>
              <w:t xml:space="preserve"> ЗОШ І-ІІІ ступенів)</w:t>
            </w:r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4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ED41DB" w:rsidTr="003C0937">
        <w:tc>
          <w:tcPr>
            <w:tcW w:w="8120" w:type="dxa"/>
          </w:tcPr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5.Провести навчально-методичні семінари з керівниками навчальних закладів для групи «творчий менеджер прогресивних поглядів»:-«</w:t>
            </w:r>
            <w:proofErr w:type="spellStart"/>
            <w:r>
              <w:rPr>
                <w:sz w:val="28"/>
                <w:szCs w:val="28"/>
              </w:rPr>
              <w:t>Компетентнісний</w:t>
            </w:r>
            <w:proofErr w:type="spellEnd"/>
            <w:r>
              <w:rPr>
                <w:sz w:val="28"/>
                <w:szCs w:val="28"/>
              </w:rPr>
              <w:t xml:space="preserve"> підхід у навчання і оцінювання навчальних досягнень учнів»</w:t>
            </w:r>
          </w:p>
          <w:p w:rsidR="00E17EF9" w:rsidRPr="00ED41DB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-«Інноваційний розвиток закладу»</w:t>
            </w:r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14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D25B08" w:rsidTr="003C0937">
        <w:tc>
          <w:tcPr>
            <w:tcW w:w="8120" w:type="dxa"/>
          </w:tcPr>
          <w:p w:rsidR="00E17EF9" w:rsidRPr="0035151C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6.Організувати роботу районного методичного </w:t>
            </w:r>
            <w:proofErr w:type="spellStart"/>
            <w:r>
              <w:rPr>
                <w:sz w:val="28"/>
                <w:szCs w:val="28"/>
              </w:rPr>
              <w:t>об’</w:t>
            </w:r>
            <w:r w:rsidRPr="0035151C">
              <w:rPr>
                <w:sz w:val="28"/>
                <w:szCs w:val="28"/>
                <w:lang w:val="ru-RU"/>
              </w:rPr>
              <w:t>єднання</w:t>
            </w:r>
            <w:proofErr w:type="spellEnd"/>
            <w:r w:rsidRPr="003515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51C">
              <w:rPr>
                <w:sz w:val="28"/>
                <w:szCs w:val="28"/>
                <w:lang w:val="ru-RU"/>
              </w:rPr>
              <w:t>керівників</w:t>
            </w:r>
            <w:proofErr w:type="spellEnd"/>
            <w:r w:rsidRPr="003515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51C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3515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51C">
              <w:rPr>
                <w:sz w:val="28"/>
                <w:szCs w:val="28"/>
                <w:lang w:val="ru-RU"/>
              </w:rPr>
              <w:t>закладів</w:t>
            </w:r>
            <w:proofErr w:type="spellEnd"/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лютий,</w:t>
            </w:r>
          </w:p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D25B08" w:rsidTr="003C0937">
        <w:tc>
          <w:tcPr>
            <w:tcW w:w="8120" w:type="dxa"/>
          </w:tcPr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7.Провести практичні семінари для групи «менеджер-виконавець»</w:t>
            </w:r>
          </w:p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-заповнення</w:t>
            </w:r>
            <w:proofErr w:type="spellEnd"/>
            <w:r>
              <w:rPr>
                <w:sz w:val="28"/>
                <w:szCs w:val="28"/>
              </w:rPr>
              <w:t xml:space="preserve"> шкільної документації;</w:t>
            </w:r>
          </w:p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-організація</w:t>
            </w:r>
            <w:proofErr w:type="spellEnd"/>
            <w:r>
              <w:rPr>
                <w:sz w:val="28"/>
                <w:szCs w:val="28"/>
              </w:rPr>
              <w:t xml:space="preserve"> індивідуального навчання учнів;</w:t>
            </w:r>
          </w:p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-організація</w:t>
            </w:r>
            <w:proofErr w:type="spellEnd"/>
            <w:r>
              <w:rPr>
                <w:sz w:val="28"/>
                <w:szCs w:val="28"/>
              </w:rPr>
              <w:t xml:space="preserve"> локальних моніторингових досліджень</w:t>
            </w:r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4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С.В.,</w:t>
            </w:r>
          </w:p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</w:p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Кривчач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D25B08" w:rsidTr="003C0937">
        <w:tc>
          <w:tcPr>
            <w:tcW w:w="8120" w:type="dxa"/>
          </w:tcPr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8.Провести індивідуальні консультації для новопризначених керівників з питань атестації педагогічних працівників,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–аналітичної діяльності.</w:t>
            </w:r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  <w:tr w:rsidR="00E17EF9" w:rsidRPr="00D25B08" w:rsidTr="003C0937">
        <w:tc>
          <w:tcPr>
            <w:tcW w:w="8120" w:type="dxa"/>
          </w:tcPr>
          <w:p w:rsidR="00E17EF9" w:rsidRDefault="00E17EF9" w:rsidP="003C0937">
            <w:pPr>
              <w:pStyle w:val="ListParagraph"/>
              <w:spacing w:after="200"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Забезпечити участь новопризначених керівників у спецкурсі</w:t>
            </w:r>
          </w:p>
        </w:tc>
        <w:tc>
          <w:tcPr>
            <w:tcW w:w="2520" w:type="dxa"/>
          </w:tcPr>
          <w:p w:rsidR="00E17EF9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0" w:type="dxa"/>
          </w:tcPr>
          <w:p w:rsidR="00E17EF9" w:rsidRPr="00722820" w:rsidRDefault="00E17EF9" w:rsidP="003C09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Кислякова Г.І.</w:t>
            </w:r>
          </w:p>
        </w:tc>
        <w:tc>
          <w:tcPr>
            <w:tcW w:w="1500" w:type="dxa"/>
          </w:tcPr>
          <w:p w:rsidR="00E17EF9" w:rsidRPr="00ED41DB" w:rsidRDefault="00E17EF9" w:rsidP="003C093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15F4A" w:rsidRDefault="00315F4A"/>
    <w:sectPr w:rsidR="00315F4A" w:rsidSect="00E17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EF9"/>
    <w:rsid w:val="001D0645"/>
    <w:rsid w:val="00315F4A"/>
    <w:rsid w:val="00673D2A"/>
    <w:rsid w:val="00815018"/>
    <w:rsid w:val="009B5418"/>
    <w:rsid w:val="00B95A0C"/>
    <w:rsid w:val="00E1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9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7EF9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BLACKEDITION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</cp:revision>
  <dcterms:created xsi:type="dcterms:W3CDTF">2017-01-11T11:34:00Z</dcterms:created>
  <dcterms:modified xsi:type="dcterms:W3CDTF">2017-01-11T11:35:00Z</dcterms:modified>
</cp:coreProperties>
</file>